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E8" w:rsidRDefault="004639E8" w:rsidP="000C606E">
      <w:pPr>
        <w:tabs>
          <w:tab w:val="left" w:pos="426"/>
        </w:tabs>
        <w:ind w:leftChars="-67" w:left="31680" w:rightChars="-24" w:right="31680" w:hanging="1"/>
        <w:jc w:val="center"/>
        <w:rPr>
          <w:rFonts w:ascii="黑体" w:eastAsia="黑体" w:hAnsi="宋体" w:cs="宋体"/>
          <w:kern w:val="0"/>
          <w:sz w:val="40"/>
          <w:szCs w:val="40"/>
        </w:rPr>
      </w:pPr>
      <w:bookmarkStart w:id="0" w:name="_GoBack"/>
      <w:bookmarkEnd w:id="0"/>
      <w:r w:rsidRPr="00C63EF4">
        <w:rPr>
          <w:rFonts w:ascii="黑体" w:eastAsia="黑体" w:hAnsi="宋体" w:cs="宋体" w:hint="eastAsia"/>
          <w:kern w:val="0"/>
          <w:sz w:val="40"/>
          <w:szCs w:val="40"/>
        </w:rPr>
        <w:t>山东财经大学文学与新闻传播学院</w:t>
      </w:r>
    </w:p>
    <w:p w:rsidR="004639E8" w:rsidRPr="00C63EF4" w:rsidRDefault="004639E8" w:rsidP="000C606E">
      <w:pPr>
        <w:tabs>
          <w:tab w:val="left" w:pos="426"/>
        </w:tabs>
        <w:ind w:leftChars="-67" w:left="31680" w:rightChars="-24" w:right="31680" w:hanging="1"/>
        <w:jc w:val="center"/>
        <w:rPr>
          <w:rFonts w:ascii="黑体" w:eastAsia="黑体" w:hAnsi="宋体" w:cs="宋体"/>
          <w:kern w:val="0"/>
          <w:sz w:val="40"/>
          <w:szCs w:val="40"/>
        </w:rPr>
      </w:pPr>
      <w:r>
        <w:rPr>
          <w:rFonts w:ascii="黑体" w:eastAsia="黑体" w:hAnsi="宋体" w:cs="宋体" w:hint="eastAsia"/>
          <w:kern w:val="0"/>
          <w:sz w:val="40"/>
          <w:szCs w:val="40"/>
        </w:rPr>
        <w:t>党委成员工作</w:t>
      </w:r>
      <w:r w:rsidRPr="00C63EF4">
        <w:rPr>
          <w:rFonts w:ascii="黑体" w:eastAsia="黑体" w:hAnsi="宋体" w:cs="宋体" w:hint="eastAsia"/>
          <w:kern w:val="0"/>
          <w:sz w:val="40"/>
          <w:szCs w:val="40"/>
        </w:rPr>
        <w:t>责任清单</w:t>
      </w:r>
    </w:p>
    <w:p w:rsidR="004639E8" w:rsidRPr="00C63EF4" w:rsidRDefault="004639E8" w:rsidP="007C28B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157"/>
        <w:gridCol w:w="5120"/>
      </w:tblGrid>
      <w:tr w:rsidR="004639E8" w:rsidRPr="00C63EF4" w:rsidTr="00E54906">
        <w:tc>
          <w:tcPr>
            <w:tcW w:w="959" w:type="dxa"/>
            <w:vAlign w:val="center"/>
          </w:tcPr>
          <w:p w:rsidR="004639E8" w:rsidRPr="00E54906" w:rsidRDefault="004639E8" w:rsidP="00E54906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E54906">
              <w:rPr>
                <w:rFonts w:ascii="Heiti SC Light" w:eastAsia="Times New Roman" w:hAnsi="华文仿宋"/>
                <w:b/>
                <w:sz w:val="22"/>
                <w:szCs w:val="22"/>
              </w:rPr>
              <w:t>姓名</w:t>
            </w:r>
          </w:p>
        </w:tc>
        <w:tc>
          <w:tcPr>
            <w:tcW w:w="3157" w:type="dxa"/>
            <w:vAlign w:val="center"/>
          </w:tcPr>
          <w:p w:rsidR="004639E8" w:rsidRPr="00E54906" w:rsidRDefault="004639E8" w:rsidP="00E54906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E54906">
              <w:rPr>
                <w:rFonts w:ascii="Heiti SC Light" w:eastAsia="Times New Roman" w:hAnsi="华文仿宋"/>
                <w:b/>
                <w:sz w:val="22"/>
                <w:szCs w:val="22"/>
              </w:rPr>
              <w:t>责任子项目</w:t>
            </w:r>
          </w:p>
        </w:tc>
        <w:tc>
          <w:tcPr>
            <w:tcW w:w="0" w:type="auto"/>
            <w:vAlign w:val="center"/>
          </w:tcPr>
          <w:p w:rsidR="004639E8" w:rsidRPr="00E54906" w:rsidRDefault="004639E8" w:rsidP="00E54906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E54906">
              <w:rPr>
                <w:rFonts w:ascii="Heiti SC Light" w:eastAsia="Times New Roman" w:hAnsi="华文仿宋"/>
                <w:b/>
                <w:sz w:val="22"/>
                <w:szCs w:val="22"/>
              </w:rPr>
              <w:t>责任清单</w:t>
            </w:r>
          </w:p>
        </w:tc>
      </w:tr>
      <w:tr w:rsidR="004639E8" w:rsidRPr="00C63EF4" w:rsidTr="00E54906">
        <w:tc>
          <w:tcPr>
            <w:tcW w:w="959" w:type="dxa"/>
            <w:vMerge w:val="restart"/>
            <w:vAlign w:val="center"/>
          </w:tcPr>
          <w:p w:rsidR="004639E8" w:rsidRPr="00E54906" w:rsidRDefault="004639E8" w:rsidP="00E54906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E54906">
              <w:rPr>
                <w:rFonts w:ascii="Heiti SC Light" w:eastAsia="Times New Roman" w:hAnsi="华文仿宋"/>
                <w:b/>
                <w:sz w:val="22"/>
                <w:szCs w:val="22"/>
              </w:rPr>
              <w:t>孙玉太</w:t>
            </w:r>
          </w:p>
        </w:tc>
        <w:tc>
          <w:tcPr>
            <w:tcW w:w="3157" w:type="dxa"/>
            <w:vAlign w:val="center"/>
          </w:tcPr>
          <w:p w:rsidR="004639E8" w:rsidRPr="00E54906" w:rsidRDefault="004639E8" w:rsidP="00E54906">
            <w:pPr>
              <w:widowControl/>
              <w:spacing w:line="280" w:lineRule="atLeast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、领导班子理论学习方面（定期组织学习，不断提高领导班子成员的思想政治素质和综合能力）</w:t>
            </w:r>
          </w:p>
        </w:tc>
        <w:tc>
          <w:tcPr>
            <w:tcW w:w="0" w:type="auto"/>
            <w:vAlign w:val="center"/>
          </w:tcPr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、制定并落实领导班子理论学习年度计划和阶段性学习安排。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、每个学期参加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中心组集中学习</w:t>
            </w: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次以上。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、加强政治理论和时事学习教育。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、严格中心组集中学习制度，不存在无故缺席现象。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、督促落实每个学期班子成员个人自学</w:t>
            </w: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次以上。</w:t>
            </w:r>
          </w:p>
        </w:tc>
      </w:tr>
      <w:tr w:rsidR="004639E8" w:rsidRPr="00C63EF4" w:rsidTr="00E54906">
        <w:tc>
          <w:tcPr>
            <w:tcW w:w="959" w:type="dxa"/>
            <w:vMerge/>
            <w:vAlign w:val="center"/>
          </w:tcPr>
          <w:p w:rsidR="004639E8" w:rsidRPr="00E54906" w:rsidRDefault="004639E8" w:rsidP="00E54906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4639E8" w:rsidRPr="00E54906" w:rsidRDefault="004639E8" w:rsidP="000A2DE7">
            <w:pPr>
              <w:rPr>
                <w:rFonts w:ascii="宋体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、领导班子民主生活会方面（加强党内监督和领导班子的思想、作风建设，提高依靠自身力量解决问题和矛盾的能力）</w:t>
            </w:r>
          </w:p>
        </w:tc>
        <w:tc>
          <w:tcPr>
            <w:tcW w:w="0" w:type="auto"/>
            <w:vAlign w:val="center"/>
          </w:tcPr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、每年参加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召开一次以上民主生活会。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、领导班子认真听取民主生活会的意见，制定相应整改措施并认真整改。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、确保班子成员认真准备和积极参加民主生活会。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、认真开展批评与自我批评。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、班子成员虚心听取民主生活会意见，制定相应整改措施并认真整改。</w:t>
            </w:r>
          </w:p>
        </w:tc>
      </w:tr>
      <w:tr w:rsidR="004639E8" w:rsidRPr="00C63EF4" w:rsidTr="00E54906">
        <w:tc>
          <w:tcPr>
            <w:tcW w:w="959" w:type="dxa"/>
            <w:vMerge/>
            <w:vAlign w:val="center"/>
          </w:tcPr>
          <w:p w:rsidR="004639E8" w:rsidRPr="00E54906" w:rsidRDefault="004639E8" w:rsidP="00E54906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4639E8" w:rsidRPr="00E54906" w:rsidRDefault="004639E8" w:rsidP="004639E8">
            <w:pPr>
              <w:widowControl/>
              <w:spacing w:line="280" w:lineRule="atLeast"/>
              <w:ind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、作风建设方面（密切联系师生员工，切实改进工作作风）</w:t>
            </w:r>
          </w:p>
        </w:tc>
        <w:tc>
          <w:tcPr>
            <w:tcW w:w="0" w:type="auto"/>
            <w:vAlign w:val="center"/>
          </w:tcPr>
          <w:p w:rsidR="004639E8" w:rsidRPr="00E54906" w:rsidRDefault="004639E8" w:rsidP="004639E8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E54906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建立、健全领导班子成员联系师生员工制度、谈心谈话等制度、扶贫帮困制度、走访慰问制度等制度。</w:t>
            </w:r>
          </w:p>
          <w:p w:rsidR="004639E8" w:rsidRPr="00E54906" w:rsidRDefault="004639E8" w:rsidP="004639E8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E54906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推行政务公开和党务公开，实行民主管理。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、本单位发展、改革和关系师生员工重大切身利益的决策，充分听取党员、群众意见。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、认真落实中央“八项规定”、山东省委“十条实施办法”以及学校相关规定。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、深入师生员工中听取工作意见。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、以结对或定点联系等方式联系和服务师生。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</w:t>
            </w:r>
            <w:r w:rsidRPr="00E54906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每学期进学生宿舍走访不少于</w:t>
            </w:r>
            <w:r w:rsidRPr="00E54906">
              <w:rPr>
                <w:rFonts w:ascii="宋体" w:hAnsi="宋体" w:cs="宋体"/>
                <w:spacing w:val="8"/>
                <w:kern w:val="0"/>
                <w:sz w:val="22"/>
                <w:szCs w:val="22"/>
              </w:rPr>
              <w:t>1</w:t>
            </w:r>
            <w:r w:rsidRPr="00E54906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次，进食堂与学生就餐不少于</w:t>
            </w:r>
            <w:r w:rsidRPr="00E54906">
              <w:rPr>
                <w:rFonts w:ascii="宋体" w:hAnsi="宋体" w:cs="宋体"/>
                <w:spacing w:val="8"/>
                <w:kern w:val="0"/>
                <w:sz w:val="22"/>
                <w:szCs w:val="22"/>
              </w:rPr>
              <w:t>2</w:t>
            </w:r>
            <w:r w:rsidRPr="00E54906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次，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进教室听课不少于</w:t>
            </w: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课时。</w:t>
            </w:r>
          </w:p>
          <w:p w:rsidR="004639E8" w:rsidRPr="00E54906" w:rsidRDefault="004639E8" w:rsidP="004639E8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、班子成员带头以身作则，认真落实中央“八项规定”、山东省委“十条实施办法”</w:t>
            </w: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以及学校相关规定。</w:t>
            </w:r>
          </w:p>
        </w:tc>
      </w:tr>
      <w:tr w:rsidR="004639E8" w:rsidRPr="00C63EF4" w:rsidTr="00E54906">
        <w:tc>
          <w:tcPr>
            <w:tcW w:w="959" w:type="dxa"/>
            <w:vMerge/>
            <w:vAlign w:val="center"/>
          </w:tcPr>
          <w:p w:rsidR="004639E8" w:rsidRPr="00E54906" w:rsidRDefault="004639E8" w:rsidP="00E54906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4639E8" w:rsidRPr="00E54906" w:rsidRDefault="004639E8" w:rsidP="000A2DE7">
            <w:pPr>
              <w:rPr>
                <w:rFonts w:ascii="宋体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、先进性和纯洁性建设方面（坚持从严治党，加强党员、干部的理想信念教育和宗旨意识，保持党员、干部队伍的先进性和纯洁性）</w:t>
            </w:r>
          </w:p>
        </w:tc>
        <w:tc>
          <w:tcPr>
            <w:tcW w:w="0" w:type="auto"/>
            <w:vAlign w:val="center"/>
          </w:tcPr>
          <w:p w:rsidR="004639E8" w:rsidRPr="00E54906" w:rsidRDefault="004639E8" w:rsidP="00E54906">
            <w:pPr>
              <w:widowControl/>
              <w:spacing w:line="300" w:lineRule="atLeast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、坚持思想建党、制度治党，坚持党要管党、从严治党，加强党员教育，严格党员管理，保持党员、干部队伍的先进性和纯洁性。</w:t>
            </w:r>
          </w:p>
          <w:p w:rsidR="004639E8" w:rsidRPr="00E54906" w:rsidRDefault="004639E8" w:rsidP="004639E8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、加强服务型党组织建设，积极引导党员、干部提高理论素质和实际工作能力，以优质服务团结凝聚广大师生。</w:t>
            </w:r>
          </w:p>
          <w:p w:rsidR="004639E8" w:rsidRPr="00E54906" w:rsidRDefault="004639E8" w:rsidP="004639E8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、理想信念坚定，党员意识、责任意识、忧患意识、使命意识强，充分发挥党员干部的先锋模范作用。</w:t>
            </w:r>
          </w:p>
          <w:p w:rsidR="004639E8" w:rsidRPr="00E54906" w:rsidRDefault="004639E8" w:rsidP="004639E8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、加强党性修养和党性锻炼，牢固树立正确的世界观、权力观、事业观。充分保持党员干部的先进性和纯洁性。</w:t>
            </w:r>
          </w:p>
        </w:tc>
      </w:tr>
      <w:tr w:rsidR="004639E8" w:rsidRPr="00C63EF4" w:rsidTr="00E54906">
        <w:tc>
          <w:tcPr>
            <w:tcW w:w="959" w:type="dxa"/>
            <w:vMerge/>
            <w:vAlign w:val="center"/>
          </w:tcPr>
          <w:p w:rsidR="004639E8" w:rsidRPr="00E54906" w:rsidRDefault="004639E8" w:rsidP="00E54906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4639E8" w:rsidRPr="00E54906" w:rsidRDefault="004639E8" w:rsidP="000A2DE7">
            <w:pPr>
              <w:rPr>
                <w:rFonts w:ascii="宋体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、宣传与思想政治工作方面</w:t>
            </w: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切实掌握宣传与意识形态工作的领导权和主动权，坚持以人为本、立德树人，服务学校中心工作。</w:t>
            </w: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4639E8" w:rsidRPr="00E54906" w:rsidRDefault="004639E8" w:rsidP="004639E8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、坚持党管宣传、党管意识形态，切实掌握工作的领导权和主动权。</w:t>
            </w:r>
          </w:p>
          <w:p w:rsidR="004639E8" w:rsidRPr="00E54906" w:rsidRDefault="004639E8" w:rsidP="004639E8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、坚持立德树人，加强教职工思想道德、职业道德教育，加强师德师风建设。</w:t>
            </w:r>
          </w:p>
          <w:p w:rsidR="004639E8" w:rsidRPr="00E54906" w:rsidRDefault="004639E8" w:rsidP="004639E8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、坚持以人为本，加强大学生思想政治教育工作，加强学风建设。</w:t>
            </w:r>
          </w:p>
          <w:p w:rsidR="004639E8" w:rsidRPr="00E54906" w:rsidRDefault="004639E8" w:rsidP="004639E8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、规范宣传思想阵地管理，提升教育信息宣传引导能</w:t>
            </w:r>
          </w:p>
          <w:p w:rsidR="004639E8" w:rsidRPr="00E54906" w:rsidRDefault="004639E8" w:rsidP="004639E8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力，营造良好教育舆论环境。</w:t>
            </w:r>
          </w:p>
          <w:p w:rsidR="004639E8" w:rsidRPr="00E54906" w:rsidRDefault="004639E8" w:rsidP="004639E8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、重视本单位辅导员、班主任、团委书记等一线思想政治教育工作队伍建设。</w:t>
            </w:r>
          </w:p>
          <w:p w:rsidR="004639E8" w:rsidRPr="00E54906" w:rsidRDefault="004639E8" w:rsidP="004639E8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、二级党组织书记是意识形态工作第一责任人。</w:t>
            </w:r>
          </w:p>
          <w:p w:rsidR="004639E8" w:rsidRPr="00E54906" w:rsidRDefault="004639E8" w:rsidP="004639E8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、重视思想政治工作，加强师生心理健康教育、突发事件处理等工作。</w:t>
            </w:r>
          </w:p>
        </w:tc>
      </w:tr>
      <w:tr w:rsidR="004639E8" w:rsidRPr="00C63EF4" w:rsidTr="00E54906">
        <w:tc>
          <w:tcPr>
            <w:tcW w:w="959" w:type="dxa"/>
            <w:vMerge/>
            <w:vAlign w:val="center"/>
          </w:tcPr>
          <w:p w:rsidR="004639E8" w:rsidRPr="00E54906" w:rsidRDefault="004639E8" w:rsidP="00E54906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4639E8" w:rsidRPr="00E54906" w:rsidRDefault="004639E8" w:rsidP="000A2DE7">
            <w:pPr>
              <w:rPr>
                <w:rFonts w:ascii="宋体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、综治维稳方面（重视综治维稳工作，共创平安和谐校园）</w:t>
            </w:r>
          </w:p>
        </w:tc>
        <w:tc>
          <w:tcPr>
            <w:tcW w:w="0" w:type="auto"/>
            <w:vAlign w:val="center"/>
          </w:tcPr>
          <w:p w:rsidR="004639E8" w:rsidRPr="00E54906" w:rsidRDefault="004639E8" w:rsidP="004639E8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、健全综治维稳工作机构，及时报送相关情报信息。</w:t>
            </w:r>
          </w:p>
          <w:p w:rsidR="004639E8" w:rsidRPr="00E54906" w:rsidRDefault="004639E8" w:rsidP="004639E8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、有处置突发事件工作预案，无重大责任事故发生。</w:t>
            </w:r>
          </w:p>
          <w:p w:rsidR="004639E8" w:rsidRPr="00E54906" w:rsidRDefault="004639E8" w:rsidP="004639E8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、切实做好对邪教、法轮功、非法传教等违法犯罪活动的防控工作。</w:t>
            </w:r>
          </w:p>
        </w:tc>
      </w:tr>
      <w:tr w:rsidR="004639E8" w:rsidRPr="00C63EF4" w:rsidTr="00E54906">
        <w:tc>
          <w:tcPr>
            <w:tcW w:w="959" w:type="dxa"/>
            <w:vMerge/>
            <w:vAlign w:val="center"/>
          </w:tcPr>
          <w:p w:rsidR="004639E8" w:rsidRPr="00E54906" w:rsidRDefault="004639E8" w:rsidP="00E54906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4639E8" w:rsidRPr="00E54906" w:rsidRDefault="004639E8" w:rsidP="00E54906">
            <w:pPr>
              <w:widowControl/>
              <w:spacing w:line="340" w:lineRule="atLeast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、统战工作方面（加强党对统战工作的领导，充分发挥统战对象在立德树人、民主管理工作中的作用）</w:t>
            </w:r>
          </w:p>
        </w:tc>
        <w:tc>
          <w:tcPr>
            <w:tcW w:w="0" w:type="auto"/>
            <w:vAlign w:val="center"/>
          </w:tcPr>
          <w:p w:rsidR="004639E8" w:rsidRPr="00E54906" w:rsidRDefault="004639E8" w:rsidP="004639E8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、完善和坚持党委联系人大代表、政协委员、民主党派和无党派人士制度。</w:t>
            </w:r>
          </w:p>
          <w:p w:rsidR="004639E8" w:rsidRPr="00E54906" w:rsidRDefault="004639E8" w:rsidP="004639E8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、做好人大代表、政协委员、民主党派成员和党外知识分子工作、民族工作、海内外统战工作、宗教工作。</w:t>
            </w:r>
          </w:p>
          <w:p w:rsidR="004639E8" w:rsidRPr="00E54906" w:rsidRDefault="004639E8" w:rsidP="004639E8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、及时通报本单位重大事情并征求统战对象意见。</w:t>
            </w:r>
          </w:p>
          <w:p w:rsidR="004639E8" w:rsidRPr="00E54906" w:rsidRDefault="004639E8" w:rsidP="004639E8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E54906"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  <w:r w:rsidRPr="00E54906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、班子成员结对联系人大代表、政协委员、民主党派和无党派人士。</w:t>
            </w:r>
          </w:p>
        </w:tc>
      </w:tr>
    </w:tbl>
    <w:p w:rsidR="004639E8" w:rsidRDefault="004639E8"/>
    <w:sectPr w:rsidR="004639E8" w:rsidSect="0040496B">
      <w:pgSz w:w="11900" w:h="16840"/>
      <w:pgMar w:top="130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iti SC Light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华文仿宋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8BB"/>
    <w:rsid w:val="000A2DE7"/>
    <w:rsid w:val="000C606E"/>
    <w:rsid w:val="002C01EC"/>
    <w:rsid w:val="0040496B"/>
    <w:rsid w:val="004639E8"/>
    <w:rsid w:val="006C7EC6"/>
    <w:rsid w:val="007B5E9C"/>
    <w:rsid w:val="007C28BB"/>
    <w:rsid w:val="008335D5"/>
    <w:rsid w:val="00C63EF4"/>
    <w:rsid w:val="00E5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B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28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山东财经大学文学与新闻传播学院</dc:title>
  <dc:subject/>
  <dc:creator>y t</dc:creator>
  <cp:keywords/>
  <dc:description/>
  <cp:lastModifiedBy>雨林木风</cp:lastModifiedBy>
  <cp:revision>2</cp:revision>
  <dcterms:created xsi:type="dcterms:W3CDTF">2015-11-11T07:33:00Z</dcterms:created>
  <dcterms:modified xsi:type="dcterms:W3CDTF">2015-11-11T07:33:00Z</dcterms:modified>
</cp:coreProperties>
</file>